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  <w:r>
        <w:rPr>
          <w:rFonts w:hint="eastAsia"/>
        </w:rPr>
        <w:t>证  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（单位名称），统一社会信用代码: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年达到入统标准，并于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月入统，成为规模以上餐饮业。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乡镇街（盖章）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NWNiMzc5MjdjY2Y5YTZhZDAwMWM0YTRiMjY5NTEifQ=="/>
  </w:docVars>
  <w:rsids>
    <w:rsidRoot w:val="148F33F6"/>
    <w:rsid w:val="00330056"/>
    <w:rsid w:val="008448A8"/>
    <w:rsid w:val="12D87471"/>
    <w:rsid w:val="148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1</Lines>
  <Paragraphs>1</Paragraphs>
  <TotalTime>3</TotalTime>
  <ScaleCrop>false</ScaleCrop>
  <LinksUpToDate>false</LinksUpToDate>
  <CharactersWithSpaces>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2023-09-12T08:32:00Z</dcterms:created>
  <dc:creator>张秀婷</dc:creator>
  <cp:lastModifiedBy>张秀婷</cp:lastModifiedBy>
  <dcterms:modified xsi:type="dcterms:W3CDTF">2023-09-12T08:33:16Z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7970405499584E7383481A05EF00C0A4_13</vt:lpwstr>
  </property>
</Properties>
</file>