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丰田牌轻型普通货车（闽AE325D）</w:t>
      </w:r>
    </w:p>
    <w:p>
      <w:pPr>
        <w:numPr>
          <w:numId w:val="0"/>
        </w:numPr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0" b="6350"/>
            <wp:docPr id="1" name="图片 1" descr="13.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.机动车登记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6" name="图片 6" descr="15.保险单（闽AE325D强制险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.保险单（闽AE325D强制险）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丰田牌轻型普通货车（闽AE325F）</w:t>
      </w:r>
    </w:p>
    <w:p>
      <w:pPr>
        <w:numPr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13.机动车登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.机动车登记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9" name="图片 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5269865" cy="6819900"/>
            <wp:effectExtent l="0" t="0" r="6985" b="0"/>
            <wp:docPr id="12" name="图片 12" descr="15.保险单（闽AE325F强制险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.保险单（闽AE325F强制险）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00DCBA"/>
    <w:multiLevelType w:val="singleLevel"/>
    <w:tmpl w:val="4200DCB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ZmEzMDlhODAzYTU2ODRhMjNkODQzNzA0YTQzNWUifQ=="/>
  </w:docVars>
  <w:rsids>
    <w:rsidRoot w:val="00000000"/>
    <w:rsid w:val="3A5D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2024-04-02T08:24:48Z</dcterms:created>
  <dc:creator>Administrator</dc:creator>
  <cp:lastModifiedBy>书林_schultz</cp:lastModifiedBy>
  <dcterms:modified xsi:type="dcterms:W3CDTF">2024-04-02T08:30:01Z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FE5A283D328B4E48840C004167F3692B_12</vt:lpwstr>
  </property>
</Properties>
</file>