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25EF9"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附件2</w:t>
      </w:r>
      <w:bookmarkStart w:id="0" w:name="_GoBack"/>
      <w:bookmarkEnd w:id="0"/>
    </w:p>
    <w:p w14:paraId="1E49625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农村产权</w:t>
      </w:r>
      <w:r>
        <w:rPr>
          <w:rFonts w:hint="eastAsia"/>
          <w:b/>
          <w:sz w:val="28"/>
          <w:szCs w:val="28"/>
        </w:rPr>
        <w:t>受让申请登记表</w:t>
      </w:r>
    </w:p>
    <w:tbl>
      <w:tblPr>
        <w:tblStyle w:val="10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4215"/>
        <w:gridCol w:w="2510"/>
        <w:gridCol w:w="1889"/>
      </w:tblGrid>
      <w:tr w14:paraId="3C5E2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62" w:type="dxa"/>
            <w:tcBorders>
              <w:right w:val="single" w:color="auto" w:sz="4" w:space="0"/>
            </w:tcBorders>
            <w:vAlign w:val="center"/>
          </w:tcPr>
          <w:p w14:paraId="7EA7B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申请受让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标的</w:t>
            </w:r>
          </w:p>
        </w:tc>
        <w:tc>
          <w:tcPr>
            <w:tcW w:w="42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0F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仙游县鲤城街道白塔社区闲置校舍</w:t>
            </w:r>
          </w:p>
        </w:tc>
        <w:tc>
          <w:tcPr>
            <w:tcW w:w="25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C2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项目编号</w:t>
            </w:r>
          </w:p>
        </w:tc>
        <w:tc>
          <w:tcPr>
            <w:tcW w:w="1889" w:type="dxa"/>
            <w:tcBorders>
              <w:left w:val="single" w:color="auto" w:sz="4" w:space="0"/>
            </w:tcBorders>
            <w:vAlign w:val="center"/>
          </w:tcPr>
          <w:p w14:paraId="1C33E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u w:val="none"/>
              </w:rPr>
              <w:t xml:space="preserve">MCJJNCCQ2025059-1 </w:t>
            </w:r>
          </w:p>
        </w:tc>
      </w:tr>
      <w:tr w14:paraId="23E90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562" w:type="dxa"/>
            <w:tcBorders>
              <w:right w:val="single" w:color="auto" w:sz="4" w:space="0"/>
            </w:tcBorders>
            <w:vAlign w:val="center"/>
          </w:tcPr>
          <w:p w14:paraId="60624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交易保证金</w:t>
            </w:r>
          </w:p>
        </w:tc>
        <w:tc>
          <w:tcPr>
            <w:tcW w:w="42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2DE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50000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eastAsia="zh-CN" w:bidi="ar"/>
              </w:rPr>
              <w:t>元</w:t>
            </w:r>
          </w:p>
        </w:tc>
        <w:tc>
          <w:tcPr>
            <w:tcW w:w="25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9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挂牌价格（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首年年租金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89" w:type="dxa"/>
            <w:tcBorders>
              <w:left w:val="single" w:color="auto" w:sz="4" w:space="0"/>
            </w:tcBorders>
            <w:vAlign w:val="center"/>
          </w:tcPr>
          <w:p w14:paraId="017CA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56700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元</w:t>
            </w:r>
          </w:p>
        </w:tc>
      </w:tr>
      <w:tr w14:paraId="52702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62" w:type="dxa"/>
            <w:vAlign w:val="top"/>
          </w:tcPr>
          <w:p w14:paraId="3139B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意向受让方名称</w:t>
            </w:r>
          </w:p>
        </w:tc>
        <w:tc>
          <w:tcPr>
            <w:tcW w:w="4215" w:type="dxa"/>
            <w:tcBorders>
              <w:right w:val="single" w:color="auto" w:sz="4" w:space="0"/>
            </w:tcBorders>
            <w:vAlign w:val="top"/>
          </w:tcPr>
          <w:p w14:paraId="3705C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5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DD8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法定代表人</w:t>
            </w:r>
          </w:p>
        </w:tc>
        <w:tc>
          <w:tcPr>
            <w:tcW w:w="1889" w:type="dxa"/>
            <w:tcBorders>
              <w:left w:val="single" w:color="auto" w:sz="4" w:space="0"/>
            </w:tcBorders>
          </w:tcPr>
          <w:p w14:paraId="489A4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97E7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62" w:type="dxa"/>
            <w:vAlign w:val="top"/>
          </w:tcPr>
          <w:p w14:paraId="0DB4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地址</w:t>
            </w:r>
          </w:p>
        </w:tc>
        <w:tc>
          <w:tcPr>
            <w:tcW w:w="4215" w:type="dxa"/>
            <w:tcBorders>
              <w:right w:val="single" w:color="auto" w:sz="4" w:space="0"/>
            </w:tcBorders>
            <w:vAlign w:val="top"/>
          </w:tcPr>
          <w:p w14:paraId="41D3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3FD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授权代表</w:t>
            </w:r>
          </w:p>
        </w:tc>
        <w:tc>
          <w:tcPr>
            <w:tcW w:w="1889" w:type="dxa"/>
            <w:tcBorders>
              <w:left w:val="single" w:color="auto" w:sz="4" w:space="0"/>
            </w:tcBorders>
          </w:tcPr>
          <w:p w14:paraId="06084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115A9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562" w:type="dxa"/>
            <w:vAlign w:val="top"/>
          </w:tcPr>
          <w:p w14:paraId="03ADC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移动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4215" w:type="dxa"/>
            <w:tcBorders>
              <w:right w:val="single" w:color="auto" w:sz="4" w:space="0"/>
            </w:tcBorders>
            <w:vAlign w:val="top"/>
          </w:tcPr>
          <w:p w14:paraId="09686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5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E49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身份证件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号码</w:t>
            </w:r>
          </w:p>
        </w:tc>
        <w:tc>
          <w:tcPr>
            <w:tcW w:w="1889" w:type="dxa"/>
            <w:tcBorders>
              <w:left w:val="single" w:color="auto" w:sz="4" w:space="0"/>
            </w:tcBorders>
          </w:tcPr>
          <w:p w14:paraId="6FE35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FAEE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6" w:hRule="atLeast"/>
        </w:trPr>
        <w:tc>
          <w:tcPr>
            <w:tcW w:w="10176" w:type="dxa"/>
            <w:gridSpan w:val="4"/>
          </w:tcPr>
          <w:p w14:paraId="0B1CC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福建省产权交易中心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：</w:t>
            </w:r>
          </w:p>
          <w:p w14:paraId="38DB3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631825</wp:posOffset>
                      </wp:positionV>
                      <wp:extent cx="635" cy="0"/>
                      <wp:effectExtent l="0" t="0" r="0" b="0"/>
                      <wp:wrapNone/>
                      <wp:docPr id="1026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2" o:spid="_x0000_s1026" o:spt="20" style="position:absolute;left:0pt;margin-left:189pt;margin-top:49.75pt;height:0pt;width:0.05pt;z-index:251659264;mso-width-relative:page;mso-height-relative:page;" filled="f" stroked="t" coordsize="21600,21600" o:gfxdata="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4aKivWAAAACQEAAA8AAAAAAAAAAQAgAAAAIgAAAGRycy9kb3ducmV2LnhtbFBLAQIUABQAAAAI&#10;AIdO4kDyaLam7wEAAOEDAAAOAAAAAAAAAAEAIAAAACU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631825</wp:posOffset>
                      </wp:positionV>
                      <wp:extent cx="635" cy="0"/>
                      <wp:effectExtent l="0" t="0" r="0" b="0"/>
                      <wp:wrapNone/>
                      <wp:docPr id="1027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1" o:spid="_x0000_s1026" o:spt="20" style="position:absolute;left:0pt;margin-left:189pt;margin-top:49.75pt;height:0pt;width:0.05pt;z-index:251659264;mso-width-relative:page;mso-height-relative:page;" filled="f" stroked="t" coordsize="21600,21600" o:gfxdata="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4aKivWAAAACQEAAA8AAAAAAAAAAQAgAAAAIgAAAGRycy9kb3ducmV2LnhtbFBLAQIUABQAAAAI&#10;AIdO4kAuzJ/z7wEAAOEDAAAOAAAAAAAAAAEAIAAAACU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根据有关农村产权流转交易的法律、法规及政策规定，本意向受让方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（以下简称“我方”）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现委托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向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贵中心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申请受让仙游县鲤城街道白塔社区闲置校舍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u w:val="none"/>
                <w:lang w:eastAsia="zh-CN"/>
              </w:rPr>
              <w:t>招租</w:t>
            </w:r>
            <w:r>
              <w:rPr>
                <w:rFonts w:hint="eastAsia" w:ascii="宋体" w:hAnsi="宋体"/>
                <w:szCs w:val="21"/>
                <w:highlight w:val="none"/>
                <w:u w:val="singl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并按本项目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公告附件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竞价须知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（编号：</w:t>
            </w:r>
            <w:r>
              <w:rPr>
                <w:rFonts w:hint="eastAsia" w:ascii="宋体" w:hAnsi="宋体"/>
                <w:szCs w:val="21"/>
                <w:highlight w:val="none"/>
                <w:u w:val="single"/>
              </w:rPr>
              <w:t xml:space="preserve">MCJJNCCQ2025059-1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）竞价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规则及贵中心相关交易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规定提交以下受让申请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材料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：</w:t>
            </w:r>
          </w:p>
          <w:p w14:paraId="37F3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  <w:highlight w:val="none"/>
              </w:rPr>
              <w:t>主体资格证明材料（如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自然人身份证复印件、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《农村集体经济组织登记证》、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《基层群众自治组织特别法人统一社会信用代码证书》、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营业执照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或法人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  <w:shd w:val="clear"/>
                <w:lang w:eastAsia="zh-CN" w:bidi="ar"/>
              </w:rPr>
              <w:t>证书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  <w:shd w:val="clear"/>
                <w:lang w:val="en-US" w:eastAsia="zh-CN" w:bidi="ar"/>
              </w:rPr>
              <w:t>等主体资格文件</w:t>
            </w:r>
            <w:r>
              <w:rPr>
                <w:rFonts w:hint="eastAsia" w:ascii="宋体" w:hAnsi="宋体"/>
                <w:szCs w:val="21"/>
                <w:highlight w:val="none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宋体" w:hAnsi="宋体"/>
                <w:szCs w:val="21"/>
                <w:highlight w:val="none"/>
              </w:rPr>
              <w:t>法定代表人（负责人）身份证复印件等）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；</w:t>
            </w:r>
          </w:p>
          <w:p w14:paraId="07736A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/>
                <w:sz w:val="21"/>
                <w:szCs w:val="21"/>
                <w:highlight w:val="none"/>
              </w:rPr>
              <w:t>委托代理的，需提交《受让授权委托书》及受托人身份证复印件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E94B1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default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3、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 w:bidi="ar"/>
              </w:rPr>
              <w:t>受让方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开票信息（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专票/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普票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u w:val="none"/>
                <w:shd w:val="clear"/>
                <w:lang w:val="en-US" w:eastAsia="zh-CN" w:bidi="ar"/>
              </w:rPr>
              <w:t>）：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纳税登记号：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；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营业地址：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       ；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电话号码：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      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；银行账号：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。</w:t>
            </w:r>
            <w:r>
              <w:rPr>
                <w:rFonts w:hint="eastAsia"/>
                <w:sz w:val="21"/>
                <w:szCs w:val="21"/>
                <w:highlight w:val="none"/>
                <w:u w:val="none"/>
                <w:lang w:bidi="ar"/>
              </w:rPr>
              <w:t>开户行：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/>
                <w:sz w:val="21"/>
                <w:szCs w:val="21"/>
                <w:highlight w:val="none"/>
                <w:u w:val="single"/>
                <w:lang w:bidi="ar"/>
              </w:rPr>
              <w:t xml:space="preserve">        。</w:t>
            </w:r>
          </w:p>
          <w:p w14:paraId="2900A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我方承诺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：</w:t>
            </w:r>
          </w:p>
          <w:p w14:paraId="7A4D7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1、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申请受让本项目，并接受项目公开挂牌信息所载的全部受让要求，本受让行为已经过相应的有效内部决策并得到相应批准；</w:t>
            </w:r>
          </w:p>
          <w:p w14:paraId="081E6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2、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具有良好的财务状况、商业信用和农业投资经营能力，符合农村产权相关法律、法规及政策对受让方条件的规定；</w:t>
            </w:r>
          </w:p>
          <w:p w14:paraId="10BD5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3、成功受让后严格按照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本项目交易合同的要求经营；</w:t>
            </w:r>
          </w:p>
          <w:p w14:paraId="68162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4、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我方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对所填写的内容及提交的所有材料（包括原件、复印件）的真实性、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准确性、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合法性、有效性、完整性承担责任；</w:t>
            </w:r>
          </w:p>
          <w:p w14:paraId="39F76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5、已知悉贵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中心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的交易规则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及本项目《竞价须知》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，并充分理解和认可，同意按照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贵中心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农村产权交易规则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及本项目《竞价须知》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等相关规定实施农村产权流转交易活动；</w:t>
            </w:r>
          </w:p>
          <w:p w14:paraId="398E9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6、本受让申请系我方真实意愿，一经作出不予撤回或变更，我方将及时办理相关手续，配合接受资格审核，严格遵守有关交易规则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及本项目《竞价须知》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；</w:t>
            </w:r>
          </w:p>
          <w:p w14:paraId="4751C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、我方承诺不通过其他渠道进行本项目流转交易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  <w:lang w:eastAsia="zh-CN"/>
              </w:rPr>
              <w:t>，并承担由此产生的一切风险与责任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u w:val="single"/>
              </w:rPr>
              <w:t>。</w:t>
            </w:r>
          </w:p>
          <w:p w14:paraId="4C0A68F7">
            <w:pPr>
              <w:pStyle w:val="2"/>
              <w:rPr>
                <w:rFonts w:hint="eastAsia"/>
              </w:rPr>
            </w:pPr>
          </w:p>
          <w:p w14:paraId="3CE5B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承诺人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意向受让方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单位盖章/自然人签字加按指印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</w:t>
            </w:r>
          </w:p>
          <w:p w14:paraId="53580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授权代表（签章）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                      </w:t>
            </w:r>
          </w:p>
          <w:p w14:paraId="150B0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firstLine="840" w:firstLineChars="4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</w:t>
            </w:r>
          </w:p>
        </w:tc>
      </w:tr>
    </w:tbl>
    <w:p w14:paraId="5E63F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NTM5ZTE2ZmM4ZTM1YmM0ZjI2MzU2Mjc5YjRjOTUifQ=="/>
  </w:docVars>
  <w:rsids>
    <w:rsidRoot w:val="00000000"/>
    <w:rsid w:val="01F40F61"/>
    <w:rsid w:val="07832BA1"/>
    <w:rsid w:val="08CE22F1"/>
    <w:rsid w:val="0A667B27"/>
    <w:rsid w:val="0C7F7FC2"/>
    <w:rsid w:val="0EE039E5"/>
    <w:rsid w:val="0F2B4C26"/>
    <w:rsid w:val="10D31B0D"/>
    <w:rsid w:val="111102EF"/>
    <w:rsid w:val="15F93078"/>
    <w:rsid w:val="165B3E72"/>
    <w:rsid w:val="19955EA0"/>
    <w:rsid w:val="1B866703"/>
    <w:rsid w:val="1C5B54D8"/>
    <w:rsid w:val="1CB56618"/>
    <w:rsid w:val="246456B0"/>
    <w:rsid w:val="265C4564"/>
    <w:rsid w:val="269B7CF9"/>
    <w:rsid w:val="27DC4221"/>
    <w:rsid w:val="27DF6F62"/>
    <w:rsid w:val="2BA640F7"/>
    <w:rsid w:val="2D9E7D36"/>
    <w:rsid w:val="2E903B34"/>
    <w:rsid w:val="3499634E"/>
    <w:rsid w:val="349E3781"/>
    <w:rsid w:val="34E67C97"/>
    <w:rsid w:val="35C62410"/>
    <w:rsid w:val="394C30CA"/>
    <w:rsid w:val="413606A8"/>
    <w:rsid w:val="41963331"/>
    <w:rsid w:val="4442543F"/>
    <w:rsid w:val="45655042"/>
    <w:rsid w:val="4A507DF6"/>
    <w:rsid w:val="4A7446B4"/>
    <w:rsid w:val="4E247847"/>
    <w:rsid w:val="506B3B01"/>
    <w:rsid w:val="513F1D46"/>
    <w:rsid w:val="53B123CF"/>
    <w:rsid w:val="53B9079B"/>
    <w:rsid w:val="56F82DF4"/>
    <w:rsid w:val="570B08C1"/>
    <w:rsid w:val="574A07D7"/>
    <w:rsid w:val="593F4236"/>
    <w:rsid w:val="595E70DF"/>
    <w:rsid w:val="5B8D4EC3"/>
    <w:rsid w:val="603541CB"/>
    <w:rsid w:val="60C50CA9"/>
    <w:rsid w:val="627C2B8C"/>
    <w:rsid w:val="645B6114"/>
    <w:rsid w:val="64873449"/>
    <w:rsid w:val="66371A85"/>
    <w:rsid w:val="68CA3476"/>
    <w:rsid w:val="6A653093"/>
    <w:rsid w:val="6F4F27B2"/>
    <w:rsid w:val="6F527C7E"/>
    <w:rsid w:val="719D566D"/>
    <w:rsid w:val="72037A54"/>
    <w:rsid w:val="74CB2696"/>
    <w:rsid w:val="7677034B"/>
    <w:rsid w:val="79AE0511"/>
    <w:rsid w:val="79B113D1"/>
    <w:rsid w:val="7AD344E5"/>
    <w:rsid w:val="7B9F205C"/>
    <w:rsid w:val="7C2678C9"/>
    <w:rsid w:val="7E4B6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spacing w:before="40" w:after="40"/>
      <w:ind w:firstLine="200" w:firstLineChars="200"/>
      <w:jc w:val="left"/>
    </w:pPr>
    <w:rPr>
      <w:rFonts w:ascii="宋体" w:hAnsi="宋体"/>
      <w:color w:val="000000"/>
      <w:sz w:val="24"/>
    </w:rPr>
  </w:style>
  <w:style w:type="paragraph" w:styleId="4">
    <w:name w:val="annotation text"/>
    <w:basedOn w:val="1"/>
    <w:link w:val="16"/>
    <w:qFormat/>
    <w:uiPriority w:val="99"/>
    <w:pPr>
      <w:jc w:val="left"/>
    </w:pPr>
  </w:style>
  <w:style w:type="paragraph" w:styleId="5">
    <w:name w:val="Balloon Text"/>
    <w:basedOn w:val="1"/>
    <w:link w:val="18"/>
    <w:autoRedefine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autoRedefine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文字 Char"/>
    <w:basedOn w:val="11"/>
    <w:link w:val="4"/>
    <w:qFormat/>
    <w:uiPriority w:val="99"/>
  </w:style>
  <w:style w:type="character" w:customStyle="1" w:styleId="17">
    <w:name w:val="批注主题 Char"/>
    <w:basedOn w:val="16"/>
    <w:link w:val="8"/>
    <w:qFormat/>
    <w:uiPriority w:val="99"/>
    <w:rPr>
      <w:b/>
      <w:bCs/>
    </w:rPr>
  </w:style>
  <w:style w:type="character" w:customStyle="1" w:styleId="18">
    <w:name w:val="批注框文本 Char"/>
    <w:basedOn w:val="11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812</Words>
  <Characters>852</Characters>
  <Paragraphs>50</Paragraphs>
  <TotalTime>8</TotalTime>
  <ScaleCrop>false</ScaleCrop>
  <LinksUpToDate>false</LinksUpToDate>
  <CharactersWithSpaces>1039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2016-11-10T13:18:00Z</dcterms:created>
  <dc:creator>admin</dc:creator>
  <cp:lastModifiedBy>林晓峰</cp:lastModifiedBy>
  <cp:lastPrinted>2024-09-26T03:27:00Z</cp:lastPrinted>
  <dcterms:modified xsi:type="dcterms:W3CDTF">2025-07-10T07:20:26Z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C29F3AE78DF54E2690F9D16D7C17A6BE_13</vt:lpwstr>
  </property>
  <property fmtid="{D5CDD505-2E9C-101B-9397-08002B2CF9AE}" pid="4" name="KSOTemplateDocerSaveRecord">
    <vt:lpwstr>eyJoZGlkIjoiZGYyNTY0MjYxMmFiZDc1OWMzMGNmOTdmMTQwMzFkNDAiLCJ1c2VySWQiOiIxNjg4NDcwNTAyIn0=</vt:lpwstr>
  </property>
</Properties>
</file>